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2" w:rsidRPr="00247F12" w:rsidRDefault="00247F12" w:rsidP="00247F12">
      <w:pPr>
        <w:shd w:val="clear" w:color="auto" w:fill="E6E6E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Komisia výstavby, verejné poriadku a životného prostredia</w:t>
      </w: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</w:t>
      </w:r>
      <w:r w:rsidRPr="0024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 miestnom zastupiteľstve </w:t>
      </w:r>
      <w:r w:rsidRPr="0024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  <w:t>MČ Košice – Nad jazerom</w:t>
      </w:r>
      <w:r w:rsidRPr="00247F12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sk-SK"/>
        </w:rPr>
        <w:t> </w:t>
      </w: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                           </w:t>
      </w:r>
      <w:r w:rsidRPr="00247F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sk-SK"/>
        </w:rPr>
        <w:t>Pozvánka</w:t>
      </w: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Pozývame Vás na</w:t>
      </w:r>
      <w:r w:rsidRPr="00247F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 výjazdovú</w:t>
      </w: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komisiu výstavby, verejného poriadku a životného prostredia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 stretnutím účastníkov dňa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8. 7. 2016 /v piatok/ o 20:</w:t>
      </w:r>
      <w:r w:rsidRPr="00247F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00 hod</w:t>
      </w: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pred budovou MÚ MČ Košice – Nad jazerom na Poludníkovej ulici č.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7 v</w:t>
      </w:r>
      <w:r w:rsidRPr="00247F1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Košiciach.</w:t>
      </w: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Program komisie:</w:t>
      </w: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247F12" w:rsidRPr="00247F12" w:rsidRDefault="00247F12" w:rsidP="00247F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60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7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Otvorenie.</w:t>
      </w:r>
    </w:p>
    <w:p w:rsidR="00247F12" w:rsidRPr="00247F12" w:rsidRDefault="00247F12" w:rsidP="00247F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60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7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Kontrola sídliska zameraná na požívanie alkoholických nápojov mladistvými a dodržiavanie verejného poriadku.</w:t>
      </w:r>
    </w:p>
    <w:p w:rsidR="00247F12" w:rsidRPr="00247F12" w:rsidRDefault="00247F12" w:rsidP="00247F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60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Záver predpokladaný o 22:</w:t>
      </w:r>
      <w:r w:rsidRPr="00247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00 hod.</w:t>
      </w: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7F1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 Košiciach, 01. 07. 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                     </w:t>
      </w:r>
      <w:r w:rsidRPr="00247F1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sk-SK"/>
        </w:rPr>
        <w:t>Ing. Erik Cimbala, v.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sk-SK"/>
        </w:rPr>
        <w:t xml:space="preserve"> r  </w:t>
      </w:r>
    </w:p>
    <w:p w:rsidR="00247F12" w:rsidRPr="00247F12" w:rsidRDefault="00247F12" w:rsidP="00247F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Pr="00247F1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sk-SK"/>
        </w:rPr>
        <w:t>predseda komisie</w:t>
      </w:r>
    </w:p>
    <w:p w:rsidR="00247F12" w:rsidRPr="00247F12" w:rsidRDefault="00247F12" w:rsidP="00247F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9"/>
      </w:tblGrid>
      <w:tr w:rsidR="00247F12" w:rsidRPr="00247F12" w:rsidTr="00247F12">
        <w:tc>
          <w:tcPr>
            <w:tcW w:w="660" w:type="dxa"/>
            <w:tcMar>
              <w:top w:w="0" w:type="dxa"/>
              <w:left w:w="15" w:type="dxa"/>
              <w:bottom w:w="15" w:type="dxa"/>
              <w:right w:w="180" w:type="dxa"/>
            </w:tcMar>
            <w:hideMark/>
          </w:tcPr>
          <w:p w:rsidR="00247F12" w:rsidRPr="00247F12" w:rsidRDefault="00247F12" w:rsidP="0024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F12" w:rsidRPr="00247F12" w:rsidRDefault="00247F12" w:rsidP="00247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sk-SK"/>
              </w:rPr>
            </w:pPr>
          </w:p>
        </w:tc>
      </w:tr>
    </w:tbl>
    <w:p w:rsidR="00E7487F" w:rsidRPr="00247F12" w:rsidRDefault="00E74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87F" w:rsidRPr="0024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9D1"/>
    <w:multiLevelType w:val="multilevel"/>
    <w:tmpl w:val="199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2"/>
    <w:rsid w:val="00247F12"/>
    <w:rsid w:val="00BB4B1B"/>
    <w:rsid w:val="00E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47F12"/>
  </w:style>
  <w:style w:type="paragraph" w:styleId="Textbubliny">
    <w:name w:val="Balloon Text"/>
    <w:basedOn w:val="Normlny"/>
    <w:link w:val="TextbublinyChar"/>
    <w:uiPriority w:val="99"/>
    <w:semiHidden/>
    <w:unhideWhenUsed/>
    <w:rsid w:val="0024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47F12"/>
  </w:style>
  <w:style w:type="paragraph" w:styleId="Textbubliny">
    <w:name w:val="Balloon Text"/>
    <w:basedOn w:val="Normlny"/>
    <w:link w:val="TextbublinyChar"/>
    <w:uiPriority w:val="99"/>
    <w:semiHidden/>
    <w:unhideWhenUsed/>
    <w:rsid w:val="0024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93222970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13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1705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4866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4</cp:revision>
  <dcterms:created xsi:type="dcterms:W3CDTF">2016-07-04T14:28:00Z</dcterms:created>
  <dcterms:modified xsi:type="dcterms:W3CDTF">2016-07-04T14:35:00Z</dcterms:modified>
</cp:coreProperties>
</file>